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09" w:rsidRPr="00E76E09" w:rsidRDefault="00E76E09" w:rsidP="00E76E09">
      <w:pPr>
        <w:spacing w:after="37" w:line="287" w:lineRule="atLeast"/>
        <w:jc w:val="center"/>
        <w:outlineLvl w:val="2"/>
        <w:rPr>
          <w:rFonts w:ascii="Tahoma" w:eastAsia="Times New Roman" w:hAnsi="Tahoma" w:cs="Tahoma"/>
          <w:b/>
          <w:bCs/>
          <w:color w:val="2B587A"/>
          <w:lang w:eastAsia="ru-RU"/>
        </w:rPr>
      </w:pPr>
      <w:r w:rsidRPr="00E76E09">
        <w:rPr>
          <w:rFonts w:ascii="Tahoma" w:eastAsia="Times New Roman" w:hAnsi="Tahoma" w:cs="Tahoma"/>
          <w:b/>
          <w:bCs/>
          <w:color w:val="0000FF"/>
          <w:sz w:val="34"/>
          <w:lang w:eastAsia="ru-RU"/>
        </w:rPr>
        <w:t>Тапонімы нашай мясцовасці</w:t>
      </w:r>
    </w:p>
    <w:p w:rsidR="00E76E09" w:rsidRPr="00E76E09" w:rsidRDefault="00E76E09" w:rsidP="00E76E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color w:val="0000FF"/>
          <w:sz w:val="34"/>
          <w:lang w:eastAsia="ru-RU"/>
        </w:rPr>
        <w:t>(Капцёўскі сельсавет)</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sz w:val="24"/>
          <w:szCs w:val="24"/>
          <w:lang w:eastAsia="ru-RU"/>
        </w:rPr>
        <w:t>На 01 студзеня 2013 года Капцёўскі сельсавет налічвае 24 вёскі 3259 жыхароў (да гэтага было 5499) . Да горада адышлі наступныя вёскі: Малахавічы, Вішнявец, Солы, Скамарошкі, Кашэўнікі, Вялікая Альшанка і пасёлак Фабрычны. Самымі вялікімі населеннымі пунктамі з’яўляюцца вёска Каробчыцы (1114 жыхароў) і аграгарадок Капцёўка (918 жыхароў). Самая маленькая вёска Юзэфоўка, дзе пражывае адзін чалавек.</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БРОСТЫ</w:t>
      </w:r>
      <w:r w:rsidRPr="00E76E09">
        <w:rPr>
          <w:rFonts w:ascii="Times New Roman" w:eastAsia="Times New Roman" w:hAnsi="Times New Roman" w:cs="Times New Roman"/>
          <w:sz w:val="24"/>
          <w:szCs w:val="24"/>
          <w:lang w:eastAsia="ru-RU"/>
        </w:rPr>
        <w:t>. Назва, магчыма, ад старабеларускага “брост” – дрэва бераст (вяз грабалістны). Першы ўспамін вёскі ў 1534 годзе ў судовай справе Гродзенскага гарадскога суда. Не выключана, што Бросты – калыска магнацкага роду Бжастоўскіх.</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БЫЧКІ</w:t>
      </w:r>
      <w:r w:rsidRPr="00E76E09">
        <w:rPr>
          <w:rFonts w:ascii="Times New Roman" w:eastAsia="Times New Roman" w:hAnsi="Times New Roman" w:cs="Times New Roman"/>
          <w:sz w:val="24"/>
          <w:szCs w:val="24"/>
          <w:lang w:eastAsia="ru-RU"/>
        </w:rPr>
        <w:t>. Назва вёскі ўтворана ад асабістага імя Бык-Бычыха (па версіі У.Жучкевіча) або ад тэрміна “бычок” – сенажаць і балота на выспе ( па версіі даследчыка Яшкіна). У 1784 годзе вёска належала гродзенскаму маршалку Вормеру і адносілася да Гродзенскай парафіі.</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ВІШНЯВЕЦ</w:t>
      </w:r>
      <w:r w:rsidRPr="00E76E09">
        <w:rPr>
          <w:rFonts w:ascii="Times New Roman" w:eastAsia="Times New Roman" w:hAnsi="Times New Roman" w:cs="Times New Roman"/>
          <w:sz w:val="24"/>
          <w:szCs w:val="24"/>
          <w:lang w:eastAsia="ru-RU"/>
        </w:rPr>
        <w:t xml:space="preserve"> (да 1964 года – Гнойніца). У аснове новай назвы (з 1964 г.) – дрэва вішня. Маёнтак спачатку атрымаў па прывілею вялікага князя Аляксандра Ягелончыка ад 13 лютага 1505 года гродзенскі ключнік Апанас Дудка. Пасля яго смерці ўдава выйшла замуж за Чэшэйка Грынковіча, якому і перайшлі землі. Дачка А. Дудкі выйшла замуж за Рабея Грынковіча, які стаў таксама ўладальнікам часткі Гнойніцы. Часткай валодаў сын Рабея Сідар. Да ўсіх уладальнікаў фальварка мяшчане Гродна мелі прэтэнзію за неўплату падаткаў гораду. 18 студзеня 1553 года прыгавор суда прымусіў іх выплочваць Гродна складкі і падаткі. У 1558-1561 гадах вёска належала да грунтаў горада Гродна (18 валок, 11 моргаў). У вайсковым спіску 1567 года як уладальнікі зямель у Гнойніцы ўпамінаюцца Фёдар Сасін, Адам Шэмбел, Іван Макарэвіч.</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ВЯЛІКАЯ АЛЬШАНКА</w:t>
      </w:r>
      <w:r w:rsidRPr="00E76E09">
        <w:rPr>
          <w:rFonts w:ascii="Times New Roman" w:eastAsia="Times New Roman" w:hAnsi="Times New Roman" w:cs="Times New Roman"/>
          <w:sz w:val="24"/>
          <w:szCs w:val="24"/>
          <w:lang w:eastAsia="ru-RU"/>
        </w:rPr>
        <w:t>. Назва вёскі пайшла ад назвы альхі, альховага лесу, кустоў (па версіі У. Жучкевіча). Па прывілеям польскага караля і вялікага князя літоўскага ад 16 ліпеня 1502 года і 4 снежня 1506 года належала да грунтаў горада Гродна. Землі гэтай вёскі былі падараваны гродзенскім цэрквам Уваскрасенскай, Св. Мікалая, Св. Сімеона, Прычысценскай, Чэснакрэсценскай. Успамінаецца ў прывілеі караля Уладзслава IV, дадзеным гродзенскай царкве Уваскрашэння Хрыстова ад 20 мая 1633 года: 4 валокі пры сёлах Альшанка і Канюхі былі падараваны царкве ягонымі папярэднікамі – вялікім князем Аляксандрам і каралём Стэфанам Баторыем. У 1559 годзе гэта была казённая каралеўская вёска. Частка зямлі ў Альшанцы ў 1712 годзе належала шляхціцам, 10 валок – гродзенскім дамініканам, францішканам. У 1784 годзе вёска належала гораду Гродна і адносілася да Гродзенскай парафіі. Разам з Малой Альшанкай мела 44 валокі. У 1789 годзе ў вёсцы было 14 дамоў.</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ГІБУЛІЧЫ</w:t>
      </w:r>
      <w:r w:rsidRPr="00E76E09">
        <w:rPr>
          <w:rFonts w:ascii="Times New Roman" w:eastAsia="Times New Roman" w:hAnsi="Times New Roman" w:cs="Times New Roman"/>
          <w:sz w:val="24"/>
          <w:szCs w:val="24"/>
          <w:lang w:eastAsia="ru-RU"/>
        </w:rPr>
        <w:t>. Паходжанне назвы, хутчэй за ўсё, балцкае. Па прывілеям польскага караля і вялікага князя літоўскага ад 16 ліпеня 1502 года і 4 снежня 1506 года належалі да грунтаў горада Гродна. У 1558-1561 – належала да грунтаў горада Гродна (24 валокі). Тры валокі меў тут у гэты час каралеўскі мернічы Мікалай Хржаноўскі, 2 валокі – памешчык Гродзенскага павета Дахна Канстанціновіч, па тры валокі – Мікалай Каўнацкі, шляхціц Барташ Зброжка. Паводле інвентара 1712 года, амаль палова грунтаў у Гібулічах належала шляхце. Сярод іх: Хэлхоўскага – 4 валокі, Канчэўскага – 5,25 валокі, Эйсмант – 4 валокі. У 1784 годзе адносілася да Гродзенскай парафіі.</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lastRenderedPageBreak/>
        <w:t>ГНЕВЯНШЧЫНА</w:t>
      </w:r>
      <w:r w:rsidRPr="00E76E09">
        <w:rPr>
          <w:rFonts w:ascii="Times New Roman" w:eastAsia="Times New Roman" w:hAnsi="Times New Roman" w:cs="Times New Roman"/>
          <w:sz w:val="24"/>
          <w:szCs w:val="24"/>
          <w:lang w:eastAsia="ru-RU"/>
        </w:rPr>
        <w:t>. Назва вёскі гаворыць пра ўладальнікаў з роду Гневінскіх (па версіі польскага даследчыка Баровіка). У 1784 годзе вёска належала Гродзенскаму францішканскаму кляштару і адносілася да Гродзенскай парафіі.</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ГОРНІЦА</w:t>
      </w:r>
      <w:r w:rsidRPr="00E76E09">
        <w:rPr>
          <w:rFonts w:ascii="Times New Roman" w:eastAsia="Times New Roman" w:hAnsi="Times New Roman" w:cs="Times New Roman"/>
          <w:sz w:val="24"/>
          <w:szCs w:val="24"/>
          <w:lang w:eastAsia="ru-RU"/>
        </w:rPr>
        <w:t>. У аснове назвы вёскі слова “гара” – узгорыстае места (па версіі У Жучкевіча), але фактычна назва паходзіць ад назвы невялікай рэчкі. У першай палове XVI стогоддзя належыла Адаму Чыжу, жанатаму на Фядоры, дачцы П.Сапегі, маршалка гаспадарскага, ваяводы падляшскага і навагрудскага. Пасля смерці Адама ягоны дваюрадны брат Станіслаў Андрэевіч дзве трэці валоданняў “спустил и продал пану Остафю Воловичу”, наступнаму мужу Фядоры. Ёсці прывілей вялікага князя літоўскага і караля польскага Жыгімонта Аўгуста пану Астафю Валовічу, маршалку і каралеўскаму пісару, на валоданне маёнткам ў Гродзенскім павеце Троцкага ваяводства Бераставіцай і Горніцай ад 1 жніўня 1556 года. Пасля смерці ўласніка Горніцы Пятра Чашэйкі адна трэць належала ўдаве Марыне Жукаўне, а дзве трэці – іх сыну Багдану. У 1557 годзе па просьбе апошняга быў зроблены інвентар маентка.Маці выйшла замуж за Алехна Гардзевіча, і яны сумесна валодалі сваей часткай Горніцы. Нейкую частку яе яна дала Аверку Пайловічу, настаяцелю гродзенскай царквы Уваскрашэння. У 1690 годзе Горніца належала Жалігоўскім. У часы Вялікага княства Літоўскага ўваходзіла ў склад Аўгустоўскага ключа Гродзенскай эканоміі. Пасля трэцяга падзелу Рэчы Паспалітай па ўказу Імператрыцы Кацярыны ІІ ад 16 лютага 1795 года вёска падаравана генерал-лейтэнанту Лассі. У ей было 106 душ мужскога полу і 69-жаночага. У 1846 годзе маёнтак Целесік, ці Горніца, належаў Ганне Ясінскай. У 1872 годзе фальварак Горніца ўваходзіў у склад Аўгустоўскага ключа, які належаў Патрыкію О’Брыен дэ Ласі. Потым па спадчыне Горніца перайшла Аляксандру О’Брыен дэ Ласі, а затым - яго сыну Петрыку, які ў 1911 годзе паспрабаваў атруціць сям’ю сваёй жонкі княгіні Бутурліной з-за спадчыны цесця і апынуўся на катарзе ў Сібіры. У 1927-1928 гадах землі маёнтка Горніца былі раздзелены. Апошнімі ўладальнікамі былі Чарнецкія.</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ЖУКЕВІЧЫ</w:t>
      </w:r>
      <w:r w:rsidRPr="00E76E09">
        <w:rPr>
          <w:rFonts w:ascii="Times New Roman" w:eastAsia="Times New Roman" w:hAnsi="Times New Roman" w:cs="Times New Roman"/>
          <w:sz w:val="24"/>
          <w:szCs w:val="24"/>
          <w:lang w:eastAsia="ru-RU"/>
        </w:rPr>
        <w:t>. У аснове назвы вёскі - слова”жук”, ад якога ўтвораны розныя прозвішчы.</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ЖЫЛІЧЫ</w:t>
      </w:r>
      <w:r w:rsidRPr="00E76E09">
        <w:rPr>
          <w:rFonts w:ascii="Times New Roman" w:eastAsia="Times New Roman" w:hAnsi="Times New Roman" w:cs="Times New Roman"/>
          <w:sz w:val="24"/>
          <w:szCs w:val="24"/>
          <w:lang w:eastAsia="ru-RU"/>
        </w:rPr>
        <w:t>. Назва вёскі паходзіць ад прозвішча Жыліч, аснова якога вядома з ХVІ стагоддзя. Упершыню ўпамінаецца ў 1530 годзе як вёска, частка якой была аддадзена гродзенскім татарам. У 1558 годзе пад двайною назваю Сушчава- Жылічы апісана ў “Валочным вымярэнні” як казенная каралеўская вёска Гродзенскай эканоміі. У гэты час да вёскі адносіліся 18 валок зямлі. Упамінаецца ў “Ардынацыі каралеўскіх пушч”. У 1798 годзе ўваходзіла ў Станіславоўскі ключ Гродзенскай эканоміі. Каля вёскі археолагі знайшлі гарадзішча часоў сярэднявечча ХІ - ХІVст., а таксама 5 стаянак: Жылічы-1, фінальны палеаліт, 1 кіламетр на поўночны ўсход ад вёскі; Жылічы-2, 200 м ад паўднёва-ўсходней ускраіны вёскі, фінальны палеаліт; Жылічы-3, каменны век, 150 м на поўдзень ад Жылічы - 2; Жылічы - 4, каменны век, на мысе паміж левым абрывам яра і русла Нёмана; Жылічы – 5, каменны век, 300 м на паўднёвы ўсход, адразу за вусцем паўднёвага яра.</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КАМЕНКА</w:t>
      </w:r>
      <w:r w:rsidRPr="00E76E09">
        <w:rPr>
          <w:rFonts w:ascii="Times New Roman" w:eastAsia="Times New Roman" w:hAnsi="Times New Roman" w:cs="Times New Roman"/>
          <w:sz w:val="24"/>
          <w:szCs w:val="24"/>
          <w:lang w:eastAsia="ru-RU"/>
        </w:rPr>
        <w:t xml:space="preserve">. Назва вёскі дадзена па прыкмеце мясцовасці: камяністыя палі, камяністае месца, але фактычна назва вёскі паходзіць ад назвы ракі – прытоку Ласасянкі. Вёска Каменка належала да роду Тызенгаўзаў. У 1580 годзе быў пабудаваны драўляны касцёл. Ёсць даравальны запіс на ўвалоку зямлі, дадзены памешчыкам Пракопам Бяляўскім Каменскай царкве ад 5 какстрычніка 1615 года. У 1706 годзе тут была кватэра шведскага караля Карла ХІІ падчас паходу супраць Аўгуста ІІ. 29 студзеня 1706 года Карл выдаў зварот да жыхароў Вялікага княства Літоўскага падтрымаць новага караля Станіслава Ляшчынскага. У 1784 годзе вёска належала Гродзенскай эканоміі і адносілася да </w:t>
      </w:r>
      <w:r w:rsidRPr="00E76E09">
        <w:rPr>
          <w:rFonts w:ascii="Times New Roman" w:eastAsia="Times New Roman" w:hAnsi="Times New Roman" w:cs="Times New Roman"/>
          <w:sz w:val="24"/>
          <w:szCs w:val="24"/>
          <w:lang w:eastAsia="ru-RU"/>
        </w:rPr>
        <w:lastRenderedPageBreak/>
        <w:t>Гродзенскай парафіі. У часы Расійскай імперыі – цэнтр воласці Гродзенскага павета. З 1921 па 1939 год – у складзе Польшчы, уласнасць Сапегаў.</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КАПЦЁЎКА</w:t>
      </w:r>
      <w:r w:rsidRPr="00E76E09">
        <w:rPr>
          <w:rFonts w:ascii="Times New Roman" w:eastAsia="Times New Roman" w:hAnsi="Times New Roman" w:cs="Times New Roman"/>
          <w:sz w:val="24"/>
          <w:szCs w:val="24"/>
          <w:lang w:eastAsia="ru-RU"/>
        </w:rPr>
        <w:t>. (Горніца – Капцёўшчызна, у 1784 годзе – Капцёўшчызна). Назва вёскі паходзіць ад прозвішча Копаць, Копціч. У ХVІ стагоддзі належыла Валовічам, потым - Храптовічам, Хлявінскім, Волмерам. У Расійскай імперыі цэнтр воласці. З 1921-га па 1939 год – у складзе Польшчы. У 1929 годзе была арганізавана пажарная ахова, адкрыты Дом народны імя І.Масціцкага, дзе знаходзіліся бібліятэка, радыё, школа, паштовае аддзяленне, станцыя для ачысткі збожжа, крама. З 1939 года – у складзе БССР.</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КАРАНЕВІЧЫ</w:t>
      </w:r>
      <w:r w:rsidRPr="00E76E09">
        <w:rPr>
          <w:rFonts w:ascii="Times New Roman" w:eastAsia="Times New Roman" w:hAnsi="Times New Roman" w:cs="Times New Roman"/>
          <w:sz w:val="24"/>
          <w:szCs w:val="24"/>
          <w:lang w:eastAsia="ru-RU"/>
        </w:rPr>
        <w:t>. Магчыма, назва вёскі паходзіць ад прозвішча Корань. Упамінаецца ў 1776 годзе. У часы Вялікага княства Літоўскага ўваходзіла ў склад Аўгустоўскага ключа Гродзенскай эканоміі. Пасля трэцяга падзелу Рэчы Паспалітай па ўказу імператрыцы Кацярыны ІІ ад 16 лютага 1795 года вёска падаравана генерал-лейтэнанту дэ Лассі.</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КАРОБЧЫЦЫ</w:t>
      </w:r>
      <w:r w:rsidRPr="00E76E09">
        <w:rPr>
          <w:rFonts w:ascii="Times New Roman" w:eastAsia="Times New Roman" w:hAnsi="Times New Roman" w:cs="Times New Roman"/>
          <w:sz w:val="24"/>
          <w:szCs w:val="24"/>
          <w:lang w:eastAsia="ru-RU"/>
        </w:rPr>
        <w:t xml:space="preserve"> (старажытная назва Растаўляны). Назва вёскі ўтворана ад прозвішча Кораб ці Каробка. У 1539 годзе ўпершыню згадваецца мячэць, якая верагодна, знаходзілася на ўваходзе ў вёску з боку Гродна, з левага боку ад шашы. Землі мячэці пераходзілі на другі бок ракі Ласосна, у раён страчаных татарскіх могілак каля вёскі Копанькі. Упамінаецца ў запісу ад 22 верасня 1558 года. Была каралеўскай вёскай у складзе Гродзенскай эканоміі, мела 44 валокі зямлі. У 1784 годзе вёска належала Гродзенскай эканоміі і адносілася да Гродзенскай парафіі. На ўезде ў вёску збоку Гродна ў сасновым барку захаваліся татарскія могілкі ХІV-ХVІ стагоддзяў, якія, на жаль, разбураюцца.</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КАЎПАКІ</w:t>
      </w:r>
      <w:r w:rsidRPr="00E76E09">
        <w:rPr>
          <w:rFonts w:ascii="Times New Roman" w:eastAsia="Times New Roman" w:hAnsi="Times New Roman" w:cs="Times New Roman"/>
          <w:sz w:val="24"/>
          <w:szCs w:val="24"/>
          <w:lang w:eastAsia="ru-RU"/>
        </w:rPr>
        <w:t>. Назва вёскі паходзіць ад мянушкі Каўпак ці ад рода рамяства жыхароў. Ад 1558 года належала Гродзенскай каралеўскай эканоміі. Пасля трэцяга падзелу Рэчы Паспалітай далучана да Расійскай імперыі і па ўказу імператрыцы Кацярыны ІІ ад 12 снежня 1795 года фальварк быў падараваны дарадцу Сымыцкаму.</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КАШЭЎНІКІ</w:t>
      </w:r>
      <w:r w:rsidRPr="00E76E09">
        <w:rPr>
          <w:rFonts w:ascii="Times New Roman" w:eastAsia="Times New Roman" w:hAnsi="Times New Roman" w:cs="Times New Roman"/>
          <w:sz w:val="24"/>
          <w:szCs w:val="24"/>
          <w:lang w:eastAsia="ru-RU"/>
        </w:rPr>
        <w:t xml:space="preserve"> ( у 1560гозе – бераг, у 1784 годзе – Кашэўнікі). Назва вёскі паходзіць ад прозвішча Кашэўнік, па версіі У.Жучкевіча, а хутчэй за ўсё ад назвы рамеснікаў. У 1560 годзе належала вялікаму князю літоўскаму і каралю польскаму. Паводле інвентара 1650 года, уваходзіла ў вайтоўства гарадніцкага двара. У 1784 годзе вёска належала Гродзенскай эканоміі, у ёй быў фальварк францішканскага кляштару, адносілася да Гродзенскай парафіі. З 1921-га па 1939 год – у складзе Польшчы. У гэты час тут былі гаспадары (напрыклад, Б. Вержхоўскі), якія здавалі турыстам свае дамы, абяцаючы смачнае харчаванне, добрую рыбалку, прагулкі на лодцы па Нёману, грыбы і ягады ў бліжэйшым лесе. Каля вёскі знайшлі стаянку перыяду бронзавага веку (Х-ХІ тысячагоддзі да н.э.).</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КОПАНЬКІ</w:t>
      </w:r>
      <w:r w:rsidRPr="00E76E09">
        <w:rPr>
          <w:rFonts w:ascii="Times New Roman" w:eastAsia="Times New Roman" w:hAnsi="Times New Roman" w:cs="Times New Roman"/>
          <w:sz w:val="24"/>
          <w:szCs w:val="24"/>
          <w:lang w:eastAsia="ru-RU"/>
        </w:rPr>
        <w:t xml:space="preserve"> (Капанікі). Назва вёскі ўказвае на тэрмін копань – месца для здабычы пяску, гліны; поле, якое ўскопана рыдлёўкай (па версіі У. Жучкевіча), але, магчыма, ад назвы сажалак. У 1784 годзе вёска належала Гродзенскай эканоміі і адносілася да Гродзенскай парафіі. Упершыню ўзгадваецца ў 1558 годзе пад назваю “Ласосна-Копанікі”. Тады да вёскі адносілася 30 валок зямлі. Недалёка ў лесе яшчэ ў 90-я гады ХХ ст. былі бачны рэшткі могілак беларускіх татар.</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МАЛАХАВІЧЫ</w:t>
      </w:r>
      <w:r w:rsidRPr="00E76E09">
        <w:rPr>
          <w:rFonts w:ascii="Times New Roman" w:eastAsia="Times New Roman" w:hAnsi="Times New Roman" w:cs="Times New Roman"/>
          <w:sz w:val="24"/>
          <w:szCs w:val="24"/>
          <w:lang w:eastAsia="ru-RU"/>
        </w:rPr>
        <w:t xml:space="preserve"> (Малахавічы-Гнойніца да канца ХVІІ стагоддзя). Назва вёскі паходзіць ад прозвішча Малахавіч, па версіі У.Жучкевіча. Па прывілеям польскага караля і вялікага князя літоўскага ад 16 ліпеня 1502 года і 4 снежня 1506 года, належала грунтам Гродна (16 валок). У 1558 – 1561 гадах 4 валокі атрымалі ў вёсцы езуіты. Згодна інвентароў 1708 і </w:t>
      </w:r>
      <w:r w:rsidRPr="00E76E09">
        <w:rPr>
          <w:rFonts w:ascii="Times New Roman" w:eastAsia="Times New Roman" w:hAnsi="Times New Roman" w:cs="Times New Roman"/>
          <w:sz w:val="24"/>
          <w:szCs w:val="24"/>
          <w:lang w:eastAsia="ru-RU"/>
        </w:rPr>
        <w:lastRenderedPageBreak/>
        <w:t>1712 гадоў у вёсцы было 34 валокі. Амаль палова была шляхецкай маёмасцю, хаця фармальна знаходзілася пад юрысдыкцыяй магістрата, напрыклад, 11 1/6 валокі меў Александровіч, які здаваў землю чыншавікам Ю.Дзянісіку, А. Кастшыцкаму; 5 1/6валокі мела Янкоўская. ? валокі мелі ў вёсцы гродзенскія францішкане, 7 5/6 валокі – кармяліцкі кляштар. У 1784 годзе належала гораду Гродна і адносілася да Гродзенскай парафіі.</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МАЛАЯ АЛЬШАНКА</w:t>
      </w:r>
      <w:r w:rsidRPr="00E76E09">
        <w:rPr>
          <w:rFonts w:ascii="Times New Roman" w:eastAsia="Times New Roman" w:hAnsi="Times New Roman" w:cs="Times New Roman"/>
          <w:sz w:val="24"/>
          <w:szCs w:val="24"/>
          <w:lang w:eastAsia="ru-RU"/>
        </w:rPr>
        <w:t>. Назва вёскі нададзена па назве дрэва альхі, альховага лесу, кустоў (па версіі У.Жучкевіча і Яшкіна). Па прывілеям польскага караля і вялікага князя літоўскага ад 16 ліпеня 1502 года і 4 снежня 1506 года належала грунтам Гродна. Частка зямлі ў Альшанцы ў 1712 годзе належала шляхціцам, 10 валок – гродзенскім дамініканцам, францішканам. У 1840 годзе вёскай валодаў горад Гродна.</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НЯМЕЙШЫ</w:t>
      </w:r>
      <w:r w:rsidRPr="00E76E09">
        <w:rPr>
          <w:rFonts w:ascii="Times New Roman" w:eastAsia="Times New Roman" w:hAnsi="Times New Roman" w:cs="Times New Roman"/>
          <w:sz w:val="24"/>
          <w:szCs w:val="24"/>
          <w:lang w:eastAsia="ru-RU"/>
        </w:rPr>
        <w:t>. Упершыню ўзгадваецца ў “Валочым вымярэнні” ў 1558 г. пад назвай “Namieksy” і “Namiejksze”, што, хутчэй за ўсё, гаворыць пра балцкае паходжанне назвы. Славянская аснова – “нямейшы” – гэта малодшыя члены беднай сям’і. У XVI стагоддзі належала Гродзенскай каралеўскай эканоміі.</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ПАГАРАНЫ</w:t>
      </w:r>
      <w:r w:rsidRPr="00E76E09">
        <w:rPr>
          <w:rFonts w:ascii="Times New Roman" w:eastAsia="Times New Roman" w:hAnsi="Times New Roman" w:cs="Times New Roman"/>
          <w:sz w:val="24"/>
          <w:szCs w:val="24"/>
          <w:lang w:eastAsia="ru-RU"/>
        </w:rPr>
        <w:t>. У аснове назвы вёскі тэрмін “гара”: горань – пагоркавая мясцовасць, гараны – пасяленні на пагорках, па версіі У. Жучкевіча, але, магчыма, вёска па-за пагоркамі. Упершыню ўзгадваецца ў “Валочым вымярэнні” ў 1558 г. як казённая вёска пад назваю Квасоўка-Падгараны Гродзенскай каралеўскай эканоміі. У 1797 годзе вёска мела 18 валок зямлі, на левым беразе Нёмана – 3 змены дворнага поля, лес пад назваю Логі (Солы), 2 гаі і 3 сажалкі.</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ПАЛАТКОВА</w:t>
      </w:r>
      <w:r w:rsidRPr="00E76E09">
        <w:rPr>
          <w:rFonts w:ascii="Times New Roman" w:eastAsia="Times New Roman" w:hAnsi="Times New Roman" w:cs="Times New Roman"/>
          <w:sz w:val="24"/>
          <w:szCs w:val="24"/>
          <w:lang w:eastAsia="ru-RU"/>
        </w:rPr>
        <w:t xml:space="preserve"> (у 1784 годзе Паладкова). Этымалогія назвы невядомая. Па прывілеям польскага караля і вялікага князя літоўскага ад 16 ліпеня 1505 і 4 снежня 1506 года, вёска належала грунтам Гродна. 5 валок належала з 1564 года да канца ХІІІ стагоддзя Я.Жэлігоўскаму, а потым, у канцы XVIІІ стагоддзя, праз жаніцьбу перайшлі ў рукі пасэсараў Ястржэмбскіх. У XVIІІ стагоддзі амаль уся гарадская зямля належала да шляхты і кляштара кармялітаў. Пасля трэцяга падзелу Рэчы Паспалітай па ўказу Кацярыны ІІ ад 16 лютага вёска падаравана генерал-лейтэнанту Лассі. У 1840 годзе вёскай валодаў горад Гродна.</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СКАМАРОШКІ</w:t>
      </w:r>
      <w:r w:rsidRPr="00E76E09">
        <w:rPr>
          <w:rFonts w:ascii="Times New Roman" w:eastAsia="Times New Roman" w:hAnsi="Times New Roman" w:cs="Times New Roman"/>
          <w:sz w:val="24"/>
          <w:szCs w:val="24"/>
          <w:lang w:eastAsia="ru-RU"/>
        </w:rPr>
        <w:t>. Назва ад слова”скамарохі” - сярэднявечныя акцёры, выканаўцы драматычных сцэнак (па версіі У.Жучкевіча). У 1784 годзе вёска належала Гродзенскай эканоміі і адносілася да Гродзенскай парафіі.</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СЛАВІЧЫ</w:t>
      </w:r>
      <w:r w:rsidRPr="00E76E09">
        <w:rPr>
          <w:rFonts w:ascii="Times New Roman" w:eastAsia="Times New Roman" w:hAnsi="Times New Roman" w:cs="Times New Roman"/>
          <w:sz w:val="24"/>
          <w:szCs w:val="24"/>
          <w:lang w:eastAsia="ru-RU"/>
        </w:rPr>
        <w:t>. Назва вёскі паходзіць ад прозвішча Славіч, ад славянскай асновы Слава. Упершыню ўзгадваецца ў “Валочым вымярэнні” ў 1558 г. як казённая вёска Гродзенскай каралеўскай эканоміі пад назвамі Бэрех і Свавічэ. Бэрэх – ад размеркавання на беразе Нёмана, а Свавічэ атрымаліся, відаць, ад перапісу кірылічнага тэксту “Валочнага вымярэння” на лацінку: славянская “Л” магла быць запісана як “В” па фанетычнай сугучнасці з польскай “L”. У гэты час да вёскі адносіліся 14 валок зямлі, але асноўным заняткам жыхароў, відаць, было рыбалоўства.</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СОЛЫ</w:t>
      </w:r>
      <w:r w:rsidRPr="00E76E09">
        <w:rPr>
          <w:rFonts w:ascii="Times New Roman" w:eastAsia="Times New Roman" w:hAnsi="Times New Roman" w:cs="Times New Roman"/>
          <w:sz w:val="24"/>
          <w:szCs w:val="24"/>
          <w:lang w:eastAsia="ru-RU"/>
        </w:rPr>
        <w:t xml:space="preserve">. Назва вёскі мае балтыйскае паходжанне (sala – востраў), або старажытнапрускае (salus - ручай), па версіі У.Жучкевіча, але не выключана і фіна-ўгорская этымалогія назвы. У 1749 годзе вёску выкупіў у Александровічаў і Юзэфа Сасноўскага, палкоўніка Пэтыхорскага, князь М.Радзівіл, гетман ВКЛ і віленскі ваявода. Усе прэтэнзіі гродзенскай эканоміі заставаліся без задавальнення. Вёска адносілася да Гродзенскай парафіі. З 1921-га па 1939 год - у складзе Польшчы. У гэты час тут былі гаспадары (напрыклад, Т.Казлоў), </w:t>
      </w:r>
      <w:r w:rsidRPr="00E76E09">
        <w:rPr>
          <w:rFonts w:ascii="Times New Roman" w:eastAsia="Times New Roman" w:hAnsi="Times New Roman" w:cs="Times New Roman"/>
          <w:sz w:val="24"/>
          <w:szCs w:val="24"/>
          <w:lang w:eastAsia="ru-RU"/>
        </w:rPr>
        <w:lastRenderedPageBreak/>
        <w:t>якія здавалі турыстам свае дамы, абяцаючы смачнае харчаванне, добрую рыбалку, прагулку на лодцы па Нёману, грыбы і ягады ў бліжэйшым лесе.</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 xml:space="preserve">СУХМЯНІ </w:t>
      </w:r>
      <w:r w:rsidRPr="00E76E09">
        <w:rPr>
          <w:rFonts w:ascii="Times New Roman" w:eastAsia="Times New Roman" w:hAnsi="Times New Roman" w:cs="Times New Roman"/>
          <w:sz w:val="24"/>
          <w:szCs w:val="24"/>
          <w:lang w:eastAsia="ru-RU"/>
        </w:rPr>
        <w:t>(Сукмяні). Назва паходзіць ад тэрміну “сухмень” – сухое месца(па версіі даследчыка Яшкіна), але, магчыма, ад часткі старажытнай вопраткі “сакмень”. У 1784 годзе вёска належала Гродзенскай эканоміі і адносілася да Гродзенскай парафіі. Пасля трэцяга падзелу Рэчы Паспалітай па ўказу Кацярыны ІІ ад 16 снежня 1795 года, вёска падаравана генерал-лейтэнанту Маўрыкію де Лассі.</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ЦВІКЛІЧЫ</w:t>
      </w:r>
      <w:r w:rsidRPr="00E76E09">
        <w:rPr>
          <w:rFonts w:ascii="Times New Roman" w:eastAsia="Times New Roman" w:hAnsi="Times New Roman" w:cs="Times New Roman"/>
          <w:sz w:val="24"/>
          <w:szCs w:val="24"/>
          <w:lang w:eastAsia="ru-RU"/>
        </w:rPr>
        <w:t xml:space="preserve"> (Чвіклічы). Магчыма, назва вёскі ідзе ад прозвішча Цвікліч (Цвікла), род якіх быў адным з важнейшых купцоў з Гродна. Па прывілеям польскага караля і вялікага князя літоўскага ад 16 ліпеня 1502 года і 4 снежня 1506 года, вёска належала грунтам Гродна.</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ЧЭХАЎШЧЫЗНА</w:t>
      </w:r>
      <w:r w:rsidRPr="00E76E09">
        <w:rPr>
          <w:rFonts w:ascii="Times New Roman" w:eastAsia="Times New Roman" w:hAnsi="Times New Roman" w:cs="Times New Roman"/>
          <w:sz w:val="24"/>
          <w:szCs w:val="24"/>
          <w:lang w:eastAsia="ru-RU"/>
        </w:rPr>
        <w:t>. Магчыма, назва паходзіць ад слова чэх.</w:t>
      </w:r>
    </w:p>
    <w:p w:rsidR="00E76E09" w:rsidRPr="00E76E09" w:rsidRDefault="00E76E09" w:rsidP="00E76E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E09">
        <w:rPr>
          <w:rFonts w:ascii="Times New Roman" w:eastAsia="Times New Roman" w:hAnsi="Times New Roman" w:cs="Times New Roman"/>
          <w:b/>
          <w:bCs/>
          <w:sz w:val="24"/>
          <w:szCs w:val="24"/>
          <w:lang w:eastAsia="ru-RU"/>
        </w:rPr>
        <w:t>ЮЗЭФОЎКА</w:t>
      </w:r>
      <w:r w:rsidRPr="00E76E09">
        <w:rPr>
          <w:rFonts w:ascii="Times New Roman" w:eastAsia="Times New Roman" w:hAnsi="Times New Roman" w:cs="Times New Roman"/>
          <w:sz w:val="24"/>
          <w:szCs w:val="24"/>
          <w:lang w:eastAsia="ru-RU"/>
        </w:rPr>
        <w:t>. Назва паходзіць ад імя Юзэф.</w:t>
      </w:r>
    </w:p>
    <w:p w:rsidR="00E84A85" w:rsidRDefault="00E84A85"/>
    <w:sectPr w:rsidR="00E84A85" w:rsidSect="00E84A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BA132E"/>
    <w:rsid w:val="00BA132E"/>
    <w:rsid w:val="00C9509D"/>
    <w:rsid w:val="00E76E09"/>
    <w:rsid w:val="00E84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85"/>
  </w:style>
  <w:style w:type="paragraph" w:styleId="3">
    <w:name w:val="heading 3"/>
    <w:basedOn w:val="a"/>
    <w:link w:val="30"/>
    <w:uiPriority w:val="9"/>
    <w:qFormat/>
    <w:rsid w:val="00E76E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6E09"/>
    <w:rPr>
      <w:rFonts w:ascii="Times New Roman" w:eastAsia="Times New Roman" w:hAnsi="Times New Roman" w:cs="Times New Roman"/>
      <w:b/>
      <w:bCs/>
      <w:sz w:val="27"/>
      <w:szCs w:val="27"/>
      <w:lang w:eastAsia="ru-RU"/>
    </w:rPr>
  </w:style>
  <w:style w:type="character" w:styleId="a3">
    <w:name w:val="Strong"/>
    <w:basedOn w:val="a0"/>
    <w:uiPriority w:val="22"/>
    <w:qFormat/>
    <w:rsid w:val="00E76E09"/>
    <w:rPr>
      <w:b/>
      <w:bCs/>
    </w:rPr>
  </w:style>
  <w:style w:type="paragraph" w:styleId="a4">
    <w:name w:val="Normal (Web)"/>
    <w:basedOn w:val="a"/>
    <w:uiPriority w:val="99"/>
    <w:semiHidden/>
    <w:unhideWhenUsed/>
    <w:rsid w:val="00E76E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89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2202</Words>
  <Characters>12558</Characters>
  <Application>Microsoft Office Word</Application>
  <DocSecurity>0</DocSecurity>
  <Lines>104</Lines>
  <Paragraphs>29</Paragraphs>
  <ScaleCrop>false</ScaleCrop>
  <Company>Microsoft</Company>
  <LinksUpToDate>false</LinksUpToDate>
  <CharactersWithSpaces>14731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2017-12-02T09:28:00Z</dcterms:created>
  <dcterms:modified xsi:type="dcterms:W3CDTF">2017-12-02T09:28:00Z</dcterms:modified>
</cp:coreProperties>
</file>